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 w:firstLine="0"/>
        <w:rPr>
          <w:rFonts w:ascii="Times New Roman"/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9601200</wp:posOffset>
                </wp:positionV>
                <wp:extent cx="7772400" cy="457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457200"/>
                          <a:chExt cx="7772400" cy="4572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7724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457200">
                                <a:moveTo>
                                  <a:pt x="3365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3365500" y="457200"/>
                                </a:lnTo>
                                <a:lnTo>
                                  <a:pt x="3238500" y="228600"/>
                                </a:lnTo>
                                <a:lnTo>
                                  <a:pt x="3365500" y="0"/>
                                </a:lnTo>
                                <a:close/>
                              </a:path>
                              <a:path w="7772400" h="457200">
                                <a:moveTo>
                                  <a:pt x="7772400" y="0"/>
                                </a:moveTo>
                                <a:lnTo>
                                  <a:pt x="4406900" y="0"/>
                                </a:lnTo>
                                <a:lnTo>
                                  <a:pt x="4533900" y="228600"/>
                                </a:lnTo>
                                <a:lnTo>
                                  <a:pt x="4406900" y="457200"/>
                                </a:lnTo>
                                <a:lnTo>
                                  <a:pt x="7772400" y="45720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9C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276603" y="0"/>
                            <a:ext cx="1219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457200">
                                <a:moveTo>
                                  <a:pt x="1089456" y="0"/>
                                </a:moveTo>
                                <a:lnTo>
                                  <a:pt x="129730" y="0"/>
                                </a:lnTo>
                                <a:lnTo>
                                  <a:pt x="0" y="228600"/>
                                </a:lnTo>
                                <a:lnTo>
                                  <a:pt x="129730" y="457200"/>
                                </a:lnTo>
                                <a:lnTo>
                                  <a:pt x="1089456" y="457200"/>
                                </a:lnTo>
                                <a:lnTo>
                                  <a:pt x="1219187" y="228600"/>
                                </a:lnTo>
                                <a:lnTo>
                                  <a:pt x="1089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81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56pt;width:612pt;height:36pt;mso-position-horizontal-relative:page;mso-position-vertical-relative:page;z-index:15729152" id="docshapegroup1" coordorigin="0,15120" coordsize="12240,720">
                <v:shape style="position:absolute;left:0;top:15120;width:12240;height:720" id="docshape2" coordorigin="0,15120" coordsize="12240,720" path="m5300,15120l0,15120,0,15840,5300,15840,5100,15480,5300,15120xm12240,15120l6940,15120,7140,15480,6940,15840,12240,15840,12240,15120xe" filled="true" fillcolor="#f09c20" stroked="false">
                  <v:path arrowok="t"/>
                  <v:fill type="solid"/>
                </v:shape>
                <v:shape style="position:absolute;left:5160;top:15120;width:1920;height:720" id="docshape3" coordorigin="5160,15120" coordsize="1920,720" path="m6876,15120l5364,15120,5160,15480,5364,15840,6876,15840,7080,15480,6876,15120xe" filled="true" fillcolor="#e28125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45720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772400" cy="457200"/>
                          <a:chExt cx="7772400" cy="4572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7724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457200">
                                <a:moveTo>
                                  <a:pt x="3365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3365500" y="457200"/>
                                </a:lnTo>
                                <a:lnTo>
                                  <a:pt x="3238500" y="228600"/>
                                </a:lnTo>
                                <a:lnTo>
                                  <a:pt x="3365500" y="0"/>
                                </a:lnTo>
                                <a:close/>
                              </a:path>
                              <a:path w="7772400" h="457200">
                                <a:moveTo>
                                  <a:pt x="7772400" y="0"/>
                                </a:moveTo>
                                <a:lnTo>
                                  <a:pt x="4406900" y="0"/>
                                </a:lnTo>
                                <a:lnTo>
                                  <a:pt x="4533900" y="228600"/>
                                </a:lnTo>
                                <a:lnTo>
                                  <a:pt x="4406900" y="457200"/>
                                </a:lnTo>
                                <a:lnTo>
                                  <a:pt x="7772400" y="45720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9C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276603" y="0"/>
                            <a:ext cx="1219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457200">
                                <a:moveTo>
                                  <a:pt x="1089456" y="0"/>
                                </a:moveTo>
                                <a:lnTo>
                                  <a:pt x="129730" y="0"/>
                                </a:lnTo>
                                <a:lnTo>
                                  <a:pt x="0" y="228600"/>
                                </a:lnTo>
                                <a:lnTo>
                                  <a:pt x="129730" y="457200"/>
                                </a:lnTo>
                                <a:lnTo>
                                  <a:pt x="1089456" y="457200"/>
                                </a:lnTo>
                                <a:lnTo>
                                  <a:pt x="1219187" y="228600"/>
                                </a:lnTo>
                                <a:lnTo>
                                  <a:pt x="1089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81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36pt;mso-position-horizontal-relative:page;mso-position-vertical-relative:page;z-index:15729664" id="docshapegroup4" coordorigin="0,0" coordsize="12240,720">
                <v:shape style="position:absolute;left:0;top:0;width:12240;height:720" id="docshape5" coordorigin="0,0" coordsize="12240,720" path="m5300,0l0,0,0,720,5300,720,5100,360,5300,0xm12240,0l6940,0,7140,360,6940,720,12240,720,12240,0xe" filled="true" fillcolor="#f09c20" stroked="false">
                  <v:path arrowok="t"/>
                  <v:fill type="solid"/>
                </v:shape>
                <v:shape style="position:absolute;left:5160;top:0;width:1920;height:720" id="docshape6" coordorigin="5160,0" coordsize="1920,720" path="m6876,0l5364,0,5160,360,5364,720,6876,720,7080,360,6876,0xe" filled="true" fillcolor="#e28125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 w:firstLine="0"/>
        <w:rPr>
          <w:rFonts w:ascii="Times New Roman"/>
          <w:sz w:val="36"/>
        </w:rPr>
      </w:pPr>
    </w:p>
    <w:p>
      <w:pPr>
        <w:pStyle w:val="BodyText"/>
        <w:spacing w:before="341"/>
        <w:ind w:left="0" w:firstLine="0"/>
        <w:rPr>
          <w:rFonts w:ascii="Times New Roman"/>
          <w:sz w:val="36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617101</wp:posOffset>
            </wp:positionH>
            <wp:positionV relativeFrom="paragraph">
              <wp:posOffset>39736</wp:posOffset>
            </wp:positionV>
            <wp:extent cx="554382" cy="40640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82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10202"/>
          <w:spacing w:val="-2"/>
        </w:rPr>
        <w:t>Summarizer</w:t>
      </w:r>
    </w:p>
    <w:p>
      <w:pPr>
        <w:spacing w:line="276" w:lineRule="exact" w:before="0"/>
        <w:ind w:left="1179" w:right="0" w:firstLine="0"/>
        <w:jc w:val="left"/>
        <w:rPr>
          <w:sz w:val="24"/>
        </w:rPr>
      </w:pPr>
      <w:r>
        <w:rPr>
          <w:color w:val="010202"/>
          <w:sz w:val="24"/>
        </w:rPr>
        <w:t>Executive</w:t>
      </w:r>
      <w:r>
        <w:rPr>
          <w:color w:val="010202"/>
          <w:spacing w:val="-7"/>
          <w:sz w:val="24"/>
        </w:rPr>
        <w:t> </w:t>
      </w:r>
      <w:r>
        <w:rPr>
          <w:color w:val="010202"/>
          <w:spacing w:val="-2"/>
          <w:sz w:val="24"/>
        </w:rPr>
        <w:t>Summary</w:t>
      </w:r>
    </w:p>
    <w:p>
      <w:pPr>
        <w:pStyle w:val="BodyText"/>
        <w:spacing w:before="312"/>
        <w:ind w:left="0" w:firstLine="0"/>
        <w:rPr>
          <w:sz w:val="32"/>
        </w:rPr>
      </w:pPr>
    </w:p>
    <w:p>
      <w:pPr>
        <w:spacing w:before="0"/>
        <w:ind w:left="119" w:right="0" w:firstLine="0"/>
        <w:jc w:val="left"/>
        <w:rPr>
          <w:b/>
          <w:sz w:val="32"/>
        </w:rPr>
      </w:pPr>
      <w:r>
        <w:rPr>
          <w:b/>
          <w:color w:val="010202"/>
          <w:sz w:val="32"/>
        </w:rPr>
        <w:t>Impact</w:t>
      </w:r>
      <w:r>
        <w:rPr>
          <w:b/>
          <w:color w:val="010202"/>
          <w:spacing w:val="-3"/>
          <w:sz w:val="32"/>
        </w:rPr>
        <w:t> </w:t>
      </w:r>
      <w:r>
        <w:rPr>
          <w:b/>
          <w:color w:val="010202"/>
          <w:sz w:val="32"/>
        </w:rPr>
        <w:t>of</w:t>
      </w:r>
      <w:r>
        <w:rPr>
          <w:b/>
          <w:color w:val="010202"/>
          <w:spacing w:val="-2"/>
          <w:sz w:val="32"/>
        </w:rPr>
        <w:t> </w:t>
      </w:r>
      <w:r>
        <w:rPr>
          <w:b/>
          <w:color w:val="010202"/>
          <w:sz w:val="32"/>
        </w:rPr>
        <w:t>Remote</w:t>
      </w:r>
      <w:r>
        <w:rPr>
          <w:b/>
          <w:color w:val="010202"/>
          <w:spacing w:val="-14"/>
          <w:sz w:val="32"/>
        </w:rPr>
        <w:t> </w:t>
      </w:r>
      <w:r>
        <w:rPr>
          <w:b/>
          <w:color w:val="010202"/>
          <w:sz w:val="32"/>
        </w:rPr>
        <w:t>Work</w:t>
      </w:r>
      <w:r>
        <w:rPr>
          <w:b/>
          <w:color w:val="010202"/>
          <w:spacing w:val="-2"/>
          <w:sz w:val="32"/>
        </w:rPr>
        <w:t> </w:t>
      </w:r>
      <w:r>
        <w:rPr>
          <w:b/>
          <w:color w:val="010202"/>
          <w:sz w:val="32"/>
        </w:rPr>
        <w:t>on</w:t>
      </w:r>
      <w:r>
        <w:rPr>
          <w:b/>
          <w:color w:val="010202"/>
          <w:spacing w:val="-2"/>
          <w:sz w:val="32"/>
        </w:rPr>
        <w:t> </w:t>
      </w:r>
      <w:r>
        <w:rPr>
          <w:b/>
          <w:color w:val="010202"/>
          <w:sz w:val="32"/>
        </w:rPr>
        <w:t>Employee</w:t>
      </w:r>
      <w:r>
        <w:rPr>
          <w:b/>
          <w:color w:val="010202"/>
          <w:spacing w:val="-3"/>
          <w:sz w:val="32"/>
        </w:rPr>
        <w:t> </w:t>
      </w:r>
      <w:r>
        <w:rPr>
          <w:b/>
          <w:color w:val="010202"/>
          <w:sz w:val="32"/>
        </w:rPr>
        <w:t>Productivity</w:t>
      </w:r>
      <w:r>
        <w:rPr>
          <w:b/>
          <w:color w:val="010202"/>
          <w:spacing w:val="-2"/>
          <w:sz w:val="32"/>
        </w:rPr>
        <w:t> </w:t>
      </w:r>
      <w:r>
        <w:rPr>
          <w:b/>
          <w:color w:val="010202"/>
          <w:sz w:val="32"/>
        </w:rPr>
        <w:t>and</w:t>
      </w:r>
      <w:r>
        <w:rPr>
          <w:b/>
          <w:color w:val="010202"/>
          <w:spacing w:val="-2"/>
          <w:sz w:val="32"/>
        </w:rPr>
        <w:t> </w:t>
      </w:r>
      <w:r>
        <w:rPr>
          <w:b/>
          <w:color w:val="010202"/>
          <w:sz w:val="32"/>
        </w:rPr>
        <w:t>Job</w:t>
      </w:r>
      <w:r>
        <w:rPr>
          <w:b/>
          <w:color w:val="010202"/>
          <w:spacing w:val="-2"/>
          <w:sz w:val="32"/>
        </w:rPr>
        <w:t> Satisfaction</w:t>
      </w:r>
    </w:p>
    <w:p>
      <w:pPr>
        <w:pStyle w:val="BodyText"/>
        <w:spacing w:before="97"/>
        <w:ind w:left="0" w:firstLine="0"/>
        <w:rPr>
          <w:b/>
          <w:sz w:val="20"/>
        </w:rPr>
      </w:pPr>
    </w:p>
    <w:p>
      <w:pPr>
        <w:pStyle w:val="Heading1"/>
        <w:ind w:left="120"/>
      </w:pPr>
      <w:r>
        <w:rPr>
          <w:color w:val="010202"/>
          <w:spacing w:val="-2"/>
        </w:rPr>
        <w:t>Purpose:</w:t>
      </w:r>
    </w:p>
    <w:p>
      <w:pPr>
        <w:pStyle w:val="BodyText"/>
        <w:spacing w:line="350" w:lineRule="auto" w:before="137"/>
        <w:ind w:left="119" w:right="105" w:firstLine="0"/>
      </w:pPr>
      <w:r>
        <w:rPr>
          <w:color w:val="010202"/>
        </w:rPr>
        <w:t>This</w:t>
      </w:r>
      <w:r>
        <w:rPr>
          <w:color w:val="010202"/>
          <w:spacing w:val="-4"/>
        </w:rPr>
        <w:t> </w:t>
      </w:r>
      <w:r>
        <w:rPr>
          <w:color w:val="010202"/>
        </w:rPr>
        <w:t>research</w:t>
      </w:r>
      <w:r>
        <w:rPr>
          <w:color w:val="010202"/>
          <w:spacing w:val="-4"/>
        </w:rPr>
        <w:t> </w:t>
      </w:r>
      <w:r>
        <w:rPr>
          <w:color w:val="010202"/>
        </w:rPr>
        <w:t>study</w:t>
      </w:r>
      <w:r>
        <w:rPr>
          <w:color w:val="010202"/>
          <w:spacing w:val="-4"/>
        </w:rPr>
        <w:t> </w:t>
      </w:r>
      <w:r>
        <w:rPr>
          <w:color w:val="010202"/>
        </w:rPr>
        <w:t>investigates</w:t>
      </w:r>
      <w:r>
        <w:rPr>
          <w:color w:val="010202"/>
          <w:spacing w:val="-4"/>
        </w:rPr>
        <w:t> </w:t>
      </w:r>
      <w:r>
        <w:rPr>
          <w:color w:val="010202"/>
        </w:rPr>
        <w:t>how</w:t>
      </w:r>
      <w:r>
        <w:rPr>
          <w:color w:val="010202"/>
          <w:spacing w:val="-4"/>
        </w:rPr>
        <w:t> </w:t>
      </w:r>
      <w:r>
        <w:rPr>
          <w:color w:val="010202"/>
        </w:rPr>
        <w:t>remote</w:t>
      </w:r>
      <w:r>
        <w:rPr>
          <w:color w:val="010202"/>
          <w:spacing w:val="-4"/>
        </w:rPr>
        <w:t> </w:t>
      </w:r>
      <w:r>
        <w:rPr>
          <w:color w:val="010202"/>
        </w:rPr>
        <w:t>work</w:t>
      </w:r>
      <w:r>
        <w:rPr>
          <w:color w:val="010202"/>
          <w:spacing w:val="-4"/>
        </w:rPr>
        <w:t> </w:t>
      </w:r>
      <w:r>
        <w:rPr>
          <w:color w:val="010202"/>
        </w:rPr>
        <w:t>affects</w:t>
      </w:r>
      <w:r>
        <w:rPr>
          <w:color w:val="010202"/>
          <w:spacing w:val="-4"/>
        </w:rPr>
        <w:t> </w:t>
      </w:r>
      <w:r>
        <w:rPr>
          <w:color w:val="010202"/>
        </w:rPr>
        <w:t>employee</w:t>
      </w:r>
      <w:r>
        <w:rPr>
          <w:color w:val="010202"/>
          <w:spacing w:val="-4"/>
        </w:rPr>
        <w:t> </w:t>
      </w:r>
      <w:r>
        <w:rPr>
          <w:color w:val="010202"/>
        </w:rPr>
        <w:t>productivity</w:t>
      </w:r>
      <w:r>
        <w:rPr>
          <w:color w:val="010202"/>
          <w:spacing w:val="-4"/>
        </w:rPr>
        <w:t> </w:t>
      </w:r>
      <w:r>
        <w:rPr>
          <w:color w:val="010202"/>
        </w:rPr>
        <w:t>and</w:t>
      </w:r>
      <w:r>
        <w:rPr>
          <w:color w:val="010202"/>
          <w:spacing w:val="-4"/>
        </w:rPr>
        <w:t> </w:t>
      </w:r>
      <w:r>
        <w:rPr>
          <w:color w:val="010202"/>
        </w:rPr>
        <w:t>job</w:t>
      </w:r>
      <w:r>
        <w:rPr>
          <w:color w:val="010202"/>
          <w:spacing w:val="-4"/>
        </w:rPr>
        <w:t> </w:t>
      </w:r>
      <w:r>
        <w:rPr>
          <w:color w:val="010202"/>
        </w:rPr>
        <w:t>satisfaction,</w:t>
      </w:r>
      <w:r>
        <w:rPr>
          <w:color w:val="010202"/>
          <w:spacing w:val="-4"/>
        </w:rPr>
        <w:t> </w:t>
      </w:r>
      <w:r>
        <w:rPr>
          <w:color w:val="010202"/>
        </w:rPr>
        <w:t>aiming</w:t>
      </w:r>
      <w:r>
        <w:rPr>
          <w:color w:val="010202"/>
          <w:spacing w:val="-4"/>
        </w:rPr>
        <w:t> </w:t>
      </w:r>
      <w:r>
        <w:rPr>
          <w:color w:val="010202"/>
        </w:rPr>
        <w:t>to</w:t>
      </w:r>
      <w:r>
        <w:rPr>
          <w:color w:val="010202"/>
          <w:spacing w:val="-4"/>
        </w:rPr>
        <w:t> </w:t>
      </w:r>
      <w:r>
        <w:rPr>
          <w:color w:val="010202"/>
        </w:rPr>
        <w:t>provide</w:t>
      </w:r>
      <w:r>
        <w:rPr>
          <w:color w:val="010202"/>
          <w:spacing w:val="-4"/>
        </w:rPr>
        <w:t> </w:t>
      </w:r>
      <w:r>
        <w:rPr>
          <w:color w:val="010202"/>
        </w:rPr>
        <w:t>insights</w:t>
      </w:r>
      <w:r>
        <w:rPr>
          <w:color w:val="010202"/>
          <w:spacing w:val="-4"/>
        </w:rPr>
        <w:t> </w:t>
      </w:r>
      <w:r>
        <w:rPr>
          <w:color w:val="010202"/>
        </w:rPr>
        <w:t>for</w:t>
      </w:r>
      <w:r>
        <w:rPr>
          <w:color w:val="010202"/>
          <w:spacing w:val="-4"/>
        </w:rPr>
        <w:t> </w:t>
      </w:r>
      <w:r>
        <w:rPr>
          <w:color w:val="010202"/>
        </w:rPr>
        <w:t>companies</w:t>
      </w:r>
      <w:r>
        <w:rPr>
          <w:color w:val="010202"/>
          <w:spacing w:val="-4"/>
        </w:rPr>
        <w:t> </w:t>
      </w:r>
      <w:r>
        <w:rPr>
          <w:color w:val="010202"/>
        </w:rPr>
        <w:t>considering</w:t>
      </w:r>
      <w:r>
        <w:rPr>
          <w:color w:val="010202"/>
          <w:spacing w:val="40"/>
        </w:rPr>
        <w:t> </w:t>
      </w:r>
      <w:r>
        <w:rPr>
          <w:color w:val="010202"/>
        </w:rPr>
        <w:t>long-term remote or hybrid work policies.</w:t>
      </w:r>
      <w:r>
        <w:rPr>
          <w:color w:val="010202"/>
          <w:spacing w:val="-7"/>
        </w:rPr>
        <w:t> </w:t>
      </w:r>
      <w:r>
        <w:rPr>
          <w:color w:val="010202"/>
        </w:rPr>
        <w:t>The study examines the variables that impact these outcomes, including work-life balance, communication, and</w:t>
      </w:r>
      <w:r>
        <w:rPr>
          <w:color w:val="010202"/>
          <w:spacing w:val="40"/>
        </w:rPr>
        <w:t> </w:t>
      </w:r>
      <w:r>
        <w:rPr>
          <w:color w:val="010202"/>
        </w:rPr>
        <w:t>workspace</w:t>
      </w:r>
      <w:r>
        <w:rPr>
          <w:color w:val="010202"/>
          <w:spacing w:val="-7"/>
        </w:rPr>
        <w:t> </w:t>
      </w:r>
      <w:r>
        <w:rPr>
          <w:color w:val="010202"/>
        </w:rPr>
        <w:t>quality.</w:t>
      </w:r>
    </w:p>
    <w:p>
      <w:pPr>
        <w:pStyle w:val="Heading1"/>
        <w:spacing w:before="136"/>
      </w:pPr>
      <w:r>
        <w:rPr>
          <w:color w:val="010202"/>
        </w:rPr>
        <w:t>Research</w:t>
      </w:r>
      <w:r>
        <w:rPr>
          <w:color w:val="010202"/>
          <w:spacing w:val="-4"/>
        </w:rPr>
        <w:t> </w:t>
      </w:r>
      <w:r>
        <w:rPr>
          <w:color w:val="010202"/>
          <w:spacing w:val="-2"/>
        </w:rPr>
        <w:t>Objectives: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137" w:after="0"/>
        <w:ind w:left="479" w:right="0" w:hanging="360"/>
        <w:jc w:val="left"/>
        <w:rPr>
          <w:sz w:val="16"/>
        </w:rPr>
      </w:pPr>
      <w:r>
        <w:rPr>
          <w:color w:val="010202"/>
          <w:sz w:val="16"/>
        </w:rPr>
        <w:t>To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analyze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the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relationship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between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remote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work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and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employee</w:t>
      </w:r>
      <w:r>
        <w:rPr>
          <w:color w:val="010202"/>
          <w:spacing w:val="-3"/>
          <w:sz w:val="16"/>
        </w:rPr>
        <w:t> </w:t>
      </w:r>
      <w:r>
        <w:rPr>
          <w:color w:val="010202"/>
          <w:spacing w:val="-2"/>
          <w:sz w:val="16"/>
        </w:rPr>
        <w:t>productivity.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87" w:after="0"/>
        <w:ind w:left="479" w:right="0" w:hanging="360"/>
        <w:jc w:val="left"/>
        <w:rPr>
          <w:sz w:val="16"/>
        </w:rPr>
      </w:pPr>
      <w:r>
        <w:rPr>
          <w:color w:val="010202"/>
          <w:sz w:val="16"/>
        </w:rPr>
        <w:t>To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assess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how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remote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work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influences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job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satisfaction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and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overall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well-</w:t>
      </w:r>
      <w:r>
        <w:rPr>
          <w:color w:val="010202"/>
          <w:spacing w:val="-2"/>
          <w:sz w:val="16"/>
        </w:rPr>
        <w:t>being.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88" w:after="0"/>
        <w:ind w:left="479" w:right="0" w:hanging="360"/>
        <w:jc w:val="left"/>
        <w:rPr>
          <w:sz w:val="16"/>
        </w:rPr>
      </w:pPr>
      <w:r>
        <w:rPr>
          <w:color w:val="010202"/>
          <w:sz w:val="16"/>
        </w:rPr>
        <w:t>To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identify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key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factors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that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contribute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to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productivity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and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satisfaction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in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a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remote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work</w:t>
      </w:r>
      <w:r>
        <w:rPr>
          <w:color w:val="010202"/>
          <w:spacing w:val="-1"/>
          <w:sz w:val="16"/>
        </w:rPr>
        <w:t> </w:t>
      </w:r>
      <w:r>
        <w:rPr>
          <w:color w:val="010202"/>
          <w:spacing w:val="-2"/>
          <w:sz w:val="16"/>
        </w:rPr>
        <w:t>environment.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88" w:after="0"/>
        <w:ind w:left="479" w:right="0" w:hanging="360"/>
        <w:jc w:val="left"/>
        <w:rPr>
          <w:sz w:val="16"/>
        </w:rPr>
      </w:pPr>
      <w:r>
        <w:rPr>
          <w:color w:val="010202"/>
          <w:sz w:val="16"/>
        </w:rPr>
        <w:t>To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explore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differences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in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remote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work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impact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based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on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job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roles,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industry,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and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demographic</w:t>
      </w:r>
      <w:r>
        <w:rPr>
          <w:color w:val="010202"/>
          <w:spacing w:val="-3"/>
          <w:sz w:val="16"/>
        </w:rPr>
        <w:t> </w:t>
      </w:r>
      <w:r>
        <w:rPr>
          <w:color w:val="010202"/>
          <w:spacing w:val="-2"/>
          <w:sz w:val="16"/>
        </w:rPr>
        <w:t>factors.</w:t>
      </w:r>
    </w:p>
    <w:p>
      <w:pPr>
        <w:pStyle w:val="BodyText"/>
        <w:spacing w:before="33"/>
        <w:ind w:left="0" w:firstLine="0"/>
      </w:pPr>
    </w:p>
    <w:p>
      <w:pPr>
        <w:pStyle w:val="Heading1"/>
      </w:pPr>
      <w:r>
        <w:rPr>
          <w:color w:val="010202"/>
          <w:spacing w:val="-2"/>
        </w:rPr>
        <w:t>Methodology: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131" w:after="0"/>
        <w:ind w:left="479" w:right="0" w:hanging="360"/>
        <w:jc w:val="left"/>
        <w:rPr>
          <w:sz w:val="16"/>
        </w:rPr>
      </w:pPr>
      <w:r>
        <w:rPr>
          <w:b/>
          <w:color w:val="010202"/>
          <w:sz w:val="16"/>
        </w:rPr>
        <w:t>Sample:</w:t>
      </w:r>
      <w:r>
        <w:rPr>
          <w:b/>
          <w:color w:val="010202"/>
          <w:spacing w:val="-1"/>
          <w:sz w:val="16"/>
        </w:rPr>
        <w:t> </w:t>
      </w:r>
      <w:r>
        <w:rPr>
          <w:color w:val="010202"/>
          <w:sz w:val="16"/>
        </w:rPr>
        <w:t>500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full-time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employees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from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various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industries,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surveyed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across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multiple</w:t>
      </w:r>
      <w:r>
        <w:rPr>
          <w:color w:val="010202"/>
          <w:spacing w:val="-1"/>
          <w:sz w:val="16"/>
        </w:rPr>
        <w:t> </w:t>
      </w:r>
      <w:r>
        <w:rPr>
          <w:color w:val="010202"/>
          <w:spacing w:val="-2"/>
          <w:sz w:val="16"/>
        </w:rPr>
        <w:t>regions.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82" w:after="0"/>
        <w:ind w:left="479" w:right="0" w:hanging="360"/>
        <w:jc w:val="left"/>
        <w:rPr>
          <w:sz w:val="16"/>
        </w:rPr>
      </w:pPr>
      <w:r>
        <w:rPr>
          <w:b/>
          <w:color w:val="010202"/>
          <w:sz w:val="16"/>
        </w:rPr>
        <w:t>Data</w:t>
      </w:r>
      <w:r>
        <w:rPr>
          <w:b/>
          <w:color w:val="010202"/>
          <w:spacing w:val="-4"/>
          <w:sz w:val="16"/>
        </w:rPr>
        <w:t> </w:t>
      </w:r>
      <w:r>
        <w:rPr>
          <w:b/>
          <w:color w:val="010202"/>
          <w:sz w:val="16"/>
        </w:rPr>
        <w:t>Collection:</w:t>
      </w:r>
      <w:r>
        <w:rPr>
          <w:b/>
          <w:color w:val="010202"/>
          <w:spacing w:val="-2"/>
          <w:sz w:val="16"/>
        </w:rPr>
        <w:t> </w:t>
      </w:r>
      <w:r>
        <w:rPr>
          <w:color w:val="010202"/>
          <w:sz w:val="16"/>
        </w:rPr>
        <w:t>A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mixed-method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approach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involving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quantitative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surveys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and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qualitative</w:t>
      </w:r>
      <w:r>
        <w:rPr>
          <w:color w:val="010202"/>
          <w:spacing w:val="-2"/>
          <w:sz w:val="16"/>
        </w:rPr>
        <w:t> interviews.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82" w:after="0"/>
        <w:ind w:left="479" w:right="0" w:hanging="360"/>
        <w:jc w:val="left"/>
        <w:rPr>
          <w:sz w:val="16"/>
        </w:rPr>
      </w:pPr>
      <w:r>
        <w:rPr>
          <w:b/>
          <w:color w:val="010202"/>
          <w:sz w:val="16"/>
        </w:rPr>
        <w:t>Analysis:</w:t>
      </w:r>
      <w:r>
        <w:rPr>
          <w:b/>
          <w:color w:val="010202"/>
          <w:spacing w:val="-1"/>
          <w:sz w:val="16"/>
        </w:rPr>
        <w:t> </w:t>
      </w:r>
      <w:r>
        <w:rPr>
          <w:color w:val="010202"/>
          <w:sz w:val="16"/>
        </w:rPr>
        <w:t>Statistical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analysis of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survey data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combined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with thematic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analysis of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interview </w:t>
      </w:r>
      <w:r>
        <w:rPr>
          <w:color w:val="010202"/>
          <w:spacing w:val="-2"/>
          <w:sz w:val="16"/>
        </w:rPr>
        <w:t>responses.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82" w:after="0"/>
        <w:ind w:left="479" w:right="0" w:hanging="360"/>
        <w:jc w:val="left"/>
        <w:rPr>
          <w:sz w:val="16"/>
        </w:rPr>
      </w:pPr>
      <w:r>
        <w:rPr>
          <w:b/>
          <w:color w:val="010202"/>
          <w:sz w:val="16"/>
        </w:rPr>
        <w:t>Duration:</w:t>
      </w:r>
      <w:r>
        <w:rPr>
          <w:b/>
          <w:color w:val="010202"/>
          <w:spacing w:val="-2"/>
          <w:sz w:val="16"/>
        </w:rPr>
        <w:t> </w:t>
      </w:r>
      <w:r>
        <w:rPr>
          <w:color w:val="010202"/>
          <w:sz w:val="16"/>
        </w:rPr>
        <w:t>The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study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was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conducted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over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a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six-month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period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to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capture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both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short-term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and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sustained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effects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of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remote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work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on</w:t>
      </w:r>
      <w:r>
        <w:rPr>
          <w:color w:val="010202"/>
          <w:spacing w:val="-1"/>
          <w:sz w:val="16"/>
        </w:rPr>
        <w:t> </w:t>
      </w:r>
      <w:r>
        <w:rPr>
          <w:color w:val="010202"/>
          <w:spacing w:val="-2"/>
          <w:sz w:val="16"/>
        </w:rPr>
        <w:t>participants.</w:t>
      </w:r>
    </w:p>
    <w:p>
      <w:pPr>
        <w:pStyle w:val="BodyText"/>
        <w:spacing w:before="33"/>
        <w:ind w:left="0" w:firstLine="0"/>
      </w:pPr>
    </w:p>
    <w:p>
      <w:pPr>
        <w:pStyle w:val="Heading1"/>
      </w:pPr>
      <w:r>
        <w:rPr>
          <w:color w:val="010202"/>
        </w:rPr>
        <w:t>Main </w:t>
      </w:r>
      <w:r>
        <w:rPr>
          <w:color w:val="010202"/>
          <w:spacing w:val="-2"/>
        </w:rPr>
        <w:t>Findings: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345" w:lineRule="auto" w:before="131" w:after="0"/>
        <w:ind w:left="479" w:right="707" w:hanging="360"/>
        <w:jc w:val="left"/>
        <w:rPr>
          <w:sz w:val="16"/>
        </w:rPr>
      </w:pPr>
      <w:r>
        <w:rPr>
          <w:b/>
          <w:color w:val="010202"/>
          <w:sz w:val="16"/>
        </w:rPr>
        <w:t>Productivity:</w:t>
      </w:r>
      <w:r>
        <w:rPr>
          <w:b/>
          <w:color w:val="010202"/>
          <w:spacing w:val="-4"/>
          <w:sz w:val="16"/>
        </w:rPr>
        <w:t> </w:t>
      </w:r>
      <w:r>
        <w:rPr>
          <w:color w:val="010202"/>
          <w:sz w:val="16"/>
        </w:rPr>
        <w:t>72%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of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respondents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reported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either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stable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or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increased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productivity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levels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while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working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remotely.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However,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productivity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was</w:t>
      </w:r>
      <w:r>
        <w:rPr>
          <w:color w:val="010202"/>
          <w:spacing w:val="40"/>
          <w:sz w:val="16"/>
        </w:rPr>
        <w:t> </w:t>
      </w:r>
      <w:r>
        <w:rPr>
          <w:color w:val="010202"/>
          <w:sz w:val="16"/>
        </w:rPr>
        <w:t>influenced by factors like workspace setup, access to digital tools, and role-specific requirements.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345" w:lineRule="auto" w:before="0" w:after="0"/>
        <w:ind w:left="479" w:right="488" w:hanging="360"/>
        <w:jc w:val="left"/>
        <w:rPr>
          <w:sz w:val="16"/>
        </w:rPr>
      </w:pPr>
      <w:r>
        <w:rPr>
          <w:b/>
          <w:color w:val="010202"/>
          <w:sz w:val="16"/>
        </w:rPr>
        <w:t>Job</w:t>
      </w:r>
      <w:r>
        <w:rPr>
          <w:b/>
          <w:color w:val="010202"/>
          <w:spacing w:val="-4"/>
          <w:sz w:val="16"/>
        </w:rPr>
        <w:t> </w:t>
      </w:r>
      <w:r>
        <w:rPr>
          <w:b/>
          <w:color w:val="010202"/>
          <w:sz w:val="16"/>
        </w:rPr>
        <w:t>Satisfaction:</w:t>
      </w:r>
      <w:r>
        <w:rPr>
          <w:b/>
          <w:color w:val="010202"/>
          <w:spacing w:val="-4"/>
          <w:sz w:val="16"/>
        </w:rPr>
        <w:t> </w:t>
      </w:r>
      <w:r>
        <w:rPr>
          <w:color w:val="010202"/>
          <w:sz w:val="16"/>
        </w:rPr>
        <w:t>80%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of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respondents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indicated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higher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job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satisfaction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due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to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increased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flexibility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and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reduced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commute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times.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However,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some</w:t>
      </w:r>
      <w:r>
        <w:rPr>
          <w:color w:val="010202"/>
          <w:spacing w:val="40"/>
          <w:sz w:val="16"/>
        </w:rPr>
        <w:t> </w:t>
      </w:r>
      <w:r>
        <w:rPr>
          <w:color w:val="010202"/>
          <w:sz w:val="16"/>
        </w:rPr>
        <w:t>reported feelings of isolation, especially among those with limited communication channels.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196" w:lineRule="exact" w:before="0" w:after="0"/>
        <w:ind w:left="479" w:right="0" w:hanging="360"/>
        <w:jc w:val="left"/>
        <w:rPr>
          <w:sz w:val="16"/>
        </w:rPr>
      </w:pPr>
      <w:r>
        <w:rPr>
          <w:b/>
          <w:color w:val="010202"/>
          <w:sz w:val="16"/>
        </w:rPr>
        <w:t>Work-Life</w:t>
      </w:r>
      <w:r>
        <w:rPr>
          <w:b/>
          <w:color w:val="010202"/>
          <w:spacing w:val="-3"/>
          <w:sz w:val="16"/>
        </w:rPr>
        <w:t> </w:t>
      </w:r>
      <w:r>
        <w:rPr>
          <w:b/>
          <w:color w:val="010202"/>
          <w:sz w:val="16"/>
        </w:rPr>
        <w:t>Balance:</w:t>
      </w:r>
      <w:r>
        <w:rPr>
          <w:b/>
          <w:color w:val="010202"/>
          <w:spacing w:val="-3"/>
          <w:sz w:val="16"/>
        </w:rPr>
        <w:t> </w:t>
      </w:r>
      <w:r>
        <w:rPr>
          <w:color w:val="010202"/>
          <w:sz w:val="16"/>
        </w:rPr>
        <w:t>68%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reported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improved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work-life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balance,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which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contributed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to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higher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overall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satisfaction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and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reduced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stress</w:t>
      </w:r>
      <w:r>
        <w:rPr>
          <w:color w:val="010202"/>
          <w:spacing w:val="-2"/>
          <w:sz w:val="16"/>
        </w:rPr>
        <w:t> levels.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345" w:lineRule="auto" w:before="79" w:after="0"/>
        <w:ind w:left="479" w:right="286" w:hanging="360"/>
        <w:jc w:val="left"/>
        <w:rPr>
          <w:sz w:val="16"/>
        </w:rPr>
      </w:pPr>
      <w:r>
        <w:rPr>
          <w:b/>
          <w:color w:val="010202"/>
          <w:sz w:val="16"/>
        </w:rPr>
        <w:t>Communication</w:t>
      </w:r>
      <w:r>
        <w:rPr>
          <w:b/>
          <w:color w:val="010202"/>
          <w:spacing w:val="-4"/>
          <w:sz w:val="16"/>
        </w:rPr>
        <w:t> </w:t>
      </w:r>
      <w:r>
        <w:rPr>
          <w:b/>
          <w:color w:val="010202"/>
          <w:sz w:val="16"/>
        </w:rPr>
        <w:t>&amp;</w:t>
      </w:r>
      <w:r>
        <w:rPr>
          <w:b/>
          <w:color w:val="010202"/>
          <w:spacing w:val="-4"/>
          <w:sz w:val="16"/>
        </w:rPr>
        <w:t> </w:t>
      </w:r>
      <w:r>
        <w:rPr>
          <w:b/>
          <w:color w:val="010202"/>
          <w:sz w:val="16"/>
        </w:rPr>
        <w:t>Collaboration:</w:t>
      </w:r>
      <w:r>
        <w:rPr>
          <w:b/>
          <w:color w:val="010202"/>
          <w:spacing w:val="-4"/>
          <w:sz w:val="16"/>
        </w:rPr>
        <w:t> </w:t>
      </w:r>
      <w:r>
        <w:rPr>
          <w:color w:val="010202"/>
          <w:sz w:val="16"/>
        </w:rPr>
        <w:t>40%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noted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challenges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with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communication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and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collaboration,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citing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limited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access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to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spontaneous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discussions</w:t>
      </w:r>
      <w:r>
        <w:rPr>
          <w:color w:val="010202"/>
          <w:spacing w:val="40"/>
          <w:sz w:val="16"/>
        </w:rPr>
        <w:t> </w:t>
      </w:r>
      <w:r>
        <w:rPr>
          <w:color w:val="010202"/>
          <w:sz w:val="16"/>
        </w:rPr>
        <w:t>and delays in feedback.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345" w:lineRule="auto" w:before="0" w:after="0"/>
        <w:ind w:left="479" w:right="310" w:hanging="360"/>
        <w:jc w:val="left"/>
        <w:rPr>
          <w:sz w:val="16"/>
        </w:rPr>
      </w:pPr>
      <w:r>
        <w:rPr>
          <w:b/>
          <w:color w:val="010202"/>
          <w:sz w:val="16"/>
        </w:rPr>
        <w:t>Demographic</w:t>
      </w:r>
      <w:r>
        <w:rPr>
          <w:b/>
          <w:color w:val="010202"/>
          <w:spacing w:val="-9"/>
          <w:sz w:val="16"/>
        </w:rPr>
        <w:t> </w:t>
      </w:r>
      <w:r>
        <w:rPr>
          <w:b/>
          <w:color w:val="010202"/>
          <w:sz w:val="16"/>
        </w:rPr>
        <w:t>Variations:</w:t>
      </w:r>
      <w:r>
        <w:rPr>
          <w:b/>
          <w:color w:val="010202"/>
          <w:spacing w:val="-5"/>
          <w:sz w:val="16"/>
        </w:rPr>
        <w:t> </w:t>
      </w:r>
      <w:r>
        <w:rPr>
          <w:color w:val="010202"/>
          <w:sz w:val="16"/>
        </w:rPr>
        <w:t>Younger</w:t>
      </w:r>
      <w:r>
        <w:rPr>
          <w:color w:val="010202"/>
          <w:spacing w:val="-5"/>
          <w:sz w:val="16"/>
        </w:rPr>
        <w:t> </w:t>
      </w:r>
      <w:r>
        <w:rPr>
          <w:color w:val="010202"/>
          <w:sz w:val="16"/>
        </w:rPr>
        <w:t>employees</w:t>
      </w:r>
      <w:r>
        <w:rPr>
          <w:color w:val="010202"/>
          <w:spacing w:val="-5"/>
          <w:sz w:val="16"/>
        </w:rPr>
        <w:t> </w:t>
      </w:r>
      <w:r>
        <w:rPr>
          <w:color w:val="010202"/>
          <w:sz w:val="16"/>
        </w:rPr>
        <w:t>(under</w:t>
      </w:r>
      <w:r>
        <w:rPr>
          <w:color w:val="010202"/>
          <w:spacing w:val="-5"/>
          <w:sz w:val="16"/>
        </w:rPr>
        <w:t> </w:t>
      </w:r>
      <w:r>
        <w:rPr>
          <w:color w:val="010202"/>
          <w:sz w:val="16"/>
        </w:rPr>
        <w:t>30)</w:t>
      </w:r>
      <w:r>
        <w:rPr>
          <w:color w:val="010202"/>
          <w:spacing w:val="-5"/>
          <w:sz w:val="16"/>
        </w:rPr>
        <w:t> </w:t>
      </w:r>
      <w:r>
        <w:rPr>
          <w:color w:val="010202"/>
          <w:sz w:val="16"/>
        </w:rPr>
        <w:t>reported</w:t>
      </w:r>
      <w:r>
        <w:rPr>
          <w:color w:val="010202"/>
          <w:spacing w:val="-5"/>
          <w:sz w:val="16"/>
        </w:rPr>
        <w:t> </w:t>
      </w:r>
      <w:r>
        <w:rPr>
          <w:color w:val="010202"/>
          <w:sz w:val="16"/>
        </w:rPr>
        <w:t>a</w:t>
      </w:r>
      <w:r>
        <w:rPr>
          <w:color w:val="010202"/>
          <w:spacing w:val="-5"/>
          <w:sz w:val="16"/>
        </w:rPr>
        <w:t> </w:t>
      </w:r>
      <w:r>
        <w:rPr>
          <w:color w:val="010202"/>
          <w:sz w:val="16"/>
        </w:rPr>
        <w:t>higher</w:t>
      </w:r>
      <w:r>
        <w:rPr>
          <w:color w:val="010202"/>
          <w:spacing w:val="-5"/>
          <w:sz w:val="16"/>
        </w:rPr>
        <w:t> </w:t>
      </w:r>
      <w:r>
        <w:rPr>
          <w:color w:val="010202"/>
          <w:sz w:val="16"/>
        </w:rPr>
        <w:t>preference</w:t>
      </w:r>
      <w:r>
        <w:rPr>
          <w:color w:val="010202"/>
          <w:spacing w:val="-5"/>
          <w:sz w:val="16"/>
        </w:rPr>
        <w:t> </w:t>
      </w:r>
      <w:r>
        <w:rPr>
          <w:color w:val="010202"/>
          <w:sz w:val="16"/>
        </w:rPr>
        <w:t>for</w:t>
      </w:r>
      <w:r>
        <w:rPr>
          <w:color w:val="010202"/>
          <w:spacing w:val="-5"/>
          <w:sz w:val="16"/>
        </w:rPr>
        <w:t> </w:t>
      </w:r>
      <w:r>
        <w:rPr>
          <w:color w:val="010202"/>
          <w:sz w:val="16"/>
        </w:rPr>
        <w:t>in-person</w:t>
      </w:r>
      <w:r>
        <w:rPr>
          <w:color w:val="010202"/>
          <w:spacing w:val="-5"/>
          <w:sz w:val="16"/>
        </w:rPr>
        <w:t> </w:t>
      </w:r>
      <w:r>
        <w:rPr>
          <w:color w:val="010202"/>
          <w:sz w:val="16"/>
        </w:rPr>
        <w:t>interactions,</w:t>
      </w:r>
      <w:r>
        <w:rPr>
          <w:color w:val="010202"/>
          <w:spacing w:val="-5"/>
          <w:sz w:val="16"/>
        </w:rPr>
        <w:t> </w:t>
      </w:r>
      <w:r>
        <w:rPr>
          <w:color w:val="010202"/>
          <w:sz w:val="16"/>
        </w:rPr>
        <w:t>while</w:t>
      </w:r>
      <w:r>
        <w:rPr>
          <w:color w:val="010202"/>
          <w:spacing w:val="-5"/>
          <w:sz w:val="16"/>
        </w:rPr>
        <w:t> </w:t>
      </w:r>
      <w:r>
        <w:rPr>
          <w:color w:val="010202"/>
          <w:sz w:val="16"/>
        </w:rPr>
        <w:t>employees</w:t>
      </w:r>
      <w:r>
        <w:rPr>
          <w:color w:val="010202"/>
          <w:spacing w:val="-5"/>
          <w:sz w:val="16"/>
        </w:rPr>
        <w:t> </w:t>
      </w:r>
      <w:r>
        <w:rPr>
          <w:color w:val="010202"/>
          <w:sz w:val="16"/>
        </w:rPr>
        <w:t>over</w:t>
      </w:r>
      <w:r>
        <w:rPr>
          <w:color w:val="010202"/>
          <w:spacing w:val="-5"/>
          <w:sz w:val="16"/>
        </w:rPr>
        <w:t> </w:t>
      </w:r>
      <w:r>
        <w:rPr>
          <w:color w:val="010202"/>
          <w:sz w:val="16"/>
        </w:rPr>
        <w:t>40</w:t>
      </w:r>
      <w:r>
        <w:rPr>
          <w:color w:val="010202"/>
          <w:spacing w:val="-5"/>
          <w:sz w:val="16"/>
        </w:rPr>
        <w:t> </w:t>
      </w:r>
      <w:r>
        <w:rPr>
          <w:color w:val="010202"/>
          <w:sz w:val="16"/>
        </w:rPr>
        <w:t>valued</w:t>
      </w:r>
      <w:r>
        <w:rPr>
          <w:color w:val="010202"/>
          <w:spacing w:val="40"/>
          <w:sz w:val="16"/>
        </w:rPr>
        <w:t> </w:t>
      </w:r>
      <w:r>
        <w:rPr>
          <w:color w:val="010202"/>
          <w:sz w:val="16"/>
        </w:rPr>
        <w:t>remote work flexibility more significantly.</w:t>
      </w:r>
    </w:p>
    <w:p>
      <w:pPr>
        <w:pStyle w:val="Heading1"/>
        <w:spacing w:before="139"/>
      </w:pPr>
      <w:r>
        <w:rPr>
          <w:color w:val="010202"/>
          <w:spacing w:val="-2"/>
        </w:rPr>
        <w:t>Conclusions:</w:t>
      </w:r>
    </w:p>
    <w:p>
      <w:pPr>
        <w:pStyle w:val="BodyText"/>
        <w:spacing w:line="350" w:lineRule="auto" w:before="138"/>
        <w:ind w:left="119" w:firstLine="0"/>
      </w:pPr>
      <w:r>
        <w:rPr>
          <w:color w:val="010202"/>
        </w:rPr>
        <w:t>The findings suggest that remote work can positively impact both productivity and job satisfaction when supported by adequate resources and flexible</w:t>
      </w:r>
      <w:r>
        <w:rPr>
          <w:color w:val="010202"/>
          <w:spacing w:val="40"/>
        </w:rPr>
        <w:t> </w:t>
      </w:r>
      <w:r>
        <w:rPr>
          <w:color w:val="010202"/>
        </w:rPr>
        <w:t>policies.</w:t>
      </w:r>
      <w:r>
        <w:rPr>
          <w:color w:val="010202"/>
          <w:spacing w:val="-4"/>
        </w:rPr>
        <w:t> </w:t>
      </w:r>
      <w:r>
        <w:rPr>
          <w:color w:val="010202"/>
        </w:rPr>
        <w:t>Companies</w:t>
      </w:r>
      <w:r>
        <w:rPr>
          <w:color w:val="010202"/>
          <w:spacing w:val="-4"/>
        </w:rPr>
        <w:t> </w:t>
      </w:r>
      <w:r>
        <w:rPr>
          <w:color w:val="010202"/>
        </w:rPr>
        <w:t>adopting</w:t>
      </w:r>
      <w:r>
        <w:rPr>
          <w:color w:val="010202"/>
          <w:spacing w:val="-4"/>
        </w:rPr>
        <w:t> </w:t>
      </w:r>
      <w:r>
        <w:rPr>
          <w:color w:val="010202"/>
        </w:rPr>
        <w:t>remote</w:t>
      </w:r>
      <w:r>
        <w:rPr>
          <w:color w:val="010202"/>
          <w:spacing w:val="-4"/>
        </w:rPr>
        <w:t> </w:t>
      </w:r>
      <w:r>
        <w:rPr>
          <w:color w:val="010202"/>
        </w:rPr>
        <w:t>work</w:t>
      </w:r>
      <w:r>
        <w:rPr>
          <w:color w:val="010202"/>
          <w:spacing w:val="-4"/>
        </w:rPr>
        <w:t> </w:t>
      </w:r>
      <w:r>
        <w:rPr>
          <w:color w:val="010202"/>
        </w:rPr>
        <w:t>models</w:t>
      </w:r>
      <w:r>
        <w:rPr>
          <w:color w:val="010202"/>
          <w:spacing w:val="-4"/>
        </w:rPr>
        <w:t> </w:t>
      </w:r>
      <w:r>
        <w:rPr>
          <w:color w:val="010202"/>
        </w:rPr>
        <w:t>should</w:t>
      </w:r>
      <w:r>
        <w:rPr>
          <w:color w:val="010202"/>
          <w:spacing w:val="-4"/>
        </w:rPr>
        <w:t> </w:t>
      </w:r>
      <w:r>
        <w:rPr>
          <w:color w:val="010202"/>
        </w:rPr>
        <w:t>prioritize</w:t>
      </w:r>
      <w:r>
        <w:rPr>
          <w:color w:val="010202"/>
          <w:spacing w:val="-4"/>
        </w:rPr>
        <w:t> </w:t>
      </w:r>
      <w:r>
        <w:rPr>
          <w:color w:val="010202"/>
        </w:rPr>
        <w:t>tools</w:t>
      </w:r>
      <w:r>
        <w:rPr>
          <w:color w:val="010202"/>
          <w:spacing w:val="-4"/>
        </w:rPr>
        <w:t> </w:t>
      </w:r>
      <w:r>
        <w:rPr>
          <w:color w:val="010202"/>
        </w:rPr>
        <w:t>for</w:t>
      </w:r>
      <w:r>
        <w:rPr>
          <w:color w:val="010202"/>
          <w:spacing w:val="-4"/>
        </w:rPr>
        <w:t> </w:t>
      </w:r>
      <w:r>
        <w:rPr>
          <w:color w:val="010202"/>
        </w:rPr>
        <w:t>collaboration,</w:t>
      </w:r>
      <w:r>
        <w:rPr>
          <w:color w:val="010202"/>
          <w:spacing w:val="-4"/>
        </w:rPr>
        <w:t> </w:t>
      </w:r>
      <w:r>
        <w:rPr>
          <w:color w:val="010202"/>
        </w:rPr>
        <w:t>mental</w:t>
      </w:r>
      <w:r>
        <w:rPr>
          <w:color w:val="010202"/>
          <w:spacing w:val="-4"/>
        </w:rPr>
        <w:t> </w:t>
      </w:r>
      <w:r>
        <w:rPr>
          <w:color w:val="010202"/>
        </w:rPr>
        <w:t>health</w:t>
      </w:r>
      <w:r>
        <w:rPr>
          <w:color w:val="010202"/>
          <w:spacing w:val="-4"/>
        </w:rPr>
        <w:t> </w:t>
      </w:r>
      <w:r>
        <w:rPr>
          <w:color w:val="010202"/>
        </w:rPr>
        <w:t>resources,</w:t>
      </w:r>
      <w:r>
        <w:rPr>
          <w:color w:val="010202"/>
          <w:spacing w:val="-4"/>
        </w:rPr>
        <w:t> </w:t>
      </w:r>
      <w:r>
        <w:rPr>
          <w:color w:val="010202"/>
        </w:rPr>
        <w:t>and</w:t>
      </w:r>
      <w:r>
        <w:rPr>
          <w:color w:val="010202"/>
          <w:spacing w:val="-4"/>
        </w:rPr>
        <w:t> </w:t>
      </w:r>
      <w:r>
        <w:rPr>
          <w:color w:val="010202"/>
        </w:rPr>
        <w:t>clear</w:t>
      </w:r>
      <w:r>
        <w:rPr>
          <w:color w:val="010202"/>
          <w:spacing w:val="-4"/>
        </w:rPr>
        <w:t> </w:t>
      </w:r>
      <w:r>
        <w:rPr>
          <w:color w:val="010202"/>
        </w:rPr>
        <w:t>communication</w:t>
      </w:r>
      <w:r>
        <w:rPr>
          <w:color w:val="010202"/>
          <w:spacing w:val="-4"/>
        </w:rPr>
        <w:t> </w:t>
      </w:r>
      <w:r>
        <w:rPr>
          <w:color w:val="010202"/>
        </w:rPr>
        <w:t>practices</w:t>
      </w:r>
      <w:r>
        <w:rPr>
          <w:color w:val="010202"/>
          <w:spacing w:val="-4"/>
        </w:rPr>
        <w:t> </w:t>
      </w:r>
      <w:r>
        <w:rPr>
          <w:color w:val="010202"/>
        </w:rPr>
        <w:t>to</w:t>
      </w:r>
      <w:r>
        <w:rPr>
          <w:color w:val="010202"/>
          <w:spacing w:val="40"/>
        </w:rPr>
        <w:t> </w:t>
      </w:r>
      <w:r>
        <w:rPr>
          <w:color w:val="010202"/>
        </w:rPr>
        <w:t>address potential downsides like isolation and communication barriers.</w:t>
      </w:r>
    </w:p>
    <w:p>
      <w:pPr>
        <w:pStyle w:val="Heading1"/>
        <w:spacing w:before="135"/>
      </w:pPr>
      <w:r>
        <w:rPr>
          <w:color w:val="010202"/>
          <w:spacing w:val="-2"/>
        </w:rPr>
        <w:t>Recommendations:</w:t>
      </w:r>
    </w:p>
    <w:p>
      <w:pPr>
        <w:spacing w:before="131"/>
        <w:ind w:left="119" w:right="0" w:firstLine="0"/>
        <w:jc w:val="left"/>
        <w:rPr>
          <w:sz w:val="16"/>
        </w:rPr>
      </w:pPr>
      <w:r>
        <w:rPr>
          <w:b/>
          <w:color w:val="010202"/>
          <w:sz w:val="16"/>
        </w:rPr>
        <w:t>Enhanced</w:t>
      </w:r>
      <w:r>
        <w:rPr>
          <w:b/>
          <w:color w:val="010202"/>
          <w:spacing w:val="-4"/>
          <w:sz w:val="16"/>
        </w:rPr>
        <w:t> </w:t>
      </w:r>
      <w:r>
        <w:rPr>
          <w:b/>
          <w:color w:val="010202"/>
          <w:sz w:val="16"/>
        </w:rPr>
        <w:t>Communication</w:t>
      </w:r>
      <w:r>
        <w:rPr>
          <w:b/>
          <w:color w:val="010202"/>
          <w:spacing w:val="-8"/>
          <w:sz w:val="16"/>
        </w:rPr>
        <w:t> </w:t>
      </w:r>
      <w:r>
        <w:rPr>
          <w:b/>
          <w:color w:val="010202"/>
          <w:sz w:val="16"/>
        </w:rPr>
        <w:t>Tools:</w:t>
      </w:r>
      <w:r>
        <w:rPr>
          <w:b/>
          <w:color w:val="010202"/>
          <w:spacing w:val="-2"/>
          <w:sz w:val="16"/>
        </w:rPr>
        <w:t> </w:t>
      </w:r>
      <w:r>
        <w:rPr>
          <w:color w:val="010202"/>
          <w:sz w:val="16"/>
        </w:rPr>
        <w:t>Invest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in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robust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communication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platforms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that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enable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real-time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collaboration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and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ease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of</w:t>
      </w:r>
      <w:r>
        <w:rPr>
          <w:color w:val="010202"/>
          <w:spacing w:val="-2"/>
          <w:sz w:val="16"/>
        </w:rPr>
        <w:t> feedback.</w:t>
      </w:r>
    </w:p>
    <w:p>
      <w:pPr>
        <w:pStyle w:val="BodyText"/>
        <w:spacing w:before="82"/>
        <w:ind w:left="119" w:firstLine="0"/>
      </w:pPr>
      <w:r>
        <w:rPr>
          <w:b/>
          <w:color w:val="010202"/>
        </w:rPr>
        <w:t>Flexible</w:t>
      </w:r>
      <w:r>
        <w:rPr>
          <w:b/>
          <w:color w:val="010202"/>
          <w:spacing w:val="-1"/>
        </w:rPr>
        <w:t> </w:t>
      </w:r>
      <w:r>
        <w:rPr>
          <w:b/>
          <w:color w:val="010202"/>
        </w:rPr>
        <w:t>Hybrid</w:t>
      </w:r>
      <w:r>
        <w:rPr>
          <w:b/>
          <w:color w:val="010202"/>
          <w:spacing w:val="-1"/>
        </w:rPr>
        <w:t> </w:t>
      </w:r>
      <w:r>
        <w:rPr>
          <w:b/>
          <w:color w:val="010202"/>
        </w:rPr>
        <w:t>Models:</w:t>
      </w:r>
      <w:r>
        <w:rPr>
          <w:b/>
          <w:color w:val="010202"/>
          <w:spacing w:val="-1"/>
        </w:rPr>
        <w:t> </w:t>
      </w:r>
      <w:r>
        <w:rPr>
          <w:color w:val="010202"/>
        </w:rPr>
        <w:t>Consider</w:t>
      </w:r>
      <w:r>
        <w:rPr>
          <w:color w:val="010202"/>
          <w:spacing w:val="-1"/>
        </w:rPr>
        <w:t> </w:t>
      </w:r>
      <w:r>
        <w:rPr>
          <w:color w:val="010202"/>
        </w:rPr>
        <w:t>hybrid</w:t>
      </w:r>
      <w:r>
        <w:rPr>
          <w:color w:val="010202"/>
          <w:spacing w:val="-1"/>
        </w:rPr>
        <w:t> </w:t>
      </w:r>
      <w:r>
        <w:rPr>
          <w:color w:val="010202"/>
        </w:rPr>
        <w:t>options</w:t>
      </w:r>
      <w:r>
        <w:rPr>
          <w:color w:val="010202"/>
          <w:spacing w:val="-1"/>
        </w:rPr>
        <w:t> </w:t>
      </w:r>
      <w:r>
        <w:rPr>
          <w:color w:val="010202"/>
        </w:rPr>
        <w:t>to</w:t>
      </w:r>
      <w:r>
        <w:rPr>
          <w:color w:val="010202"/>
          <w:spacing w:val="-1"/>
        </w:rPr>
        <w:t> </w:t>
      </w:r>
      <w:r>
        <w:rPr>
          <w:color w:val="010202"/>
        </w:rPr>
        <w:t>meet</w:t>
      </w:r>
      <w:r>
        <w:rPr>
          <w:color w:val="010202"/>
          <w:spacing w:val="-1"/>
        </w:rPr>
        <w:t> </w:t>
      </w:r>
      <w:r>
        <w:rPr>
          <w:color w:val="010202"/>
        </w:rPr>
        <w:t>the</w:t>
      </w:r>
      <w:r>
        <w:rPr>
          <w:color w:val="010202"/>
          <w:spacing w:val="-1"/>
        </w:rPr>
        <w:t> </w:t>
      </w:r>
      <w:r>
        <w:rPr>
          <w:color w:val="010202"/>
        </w:rPr>
        <w:t>diverse</w:t>
      </w:r>
      <w:r>
        <w:rPr>
          <w:color w:val="010202"/>
          <w:spacing w:val="-1"/>
        </w:rPr>
        <w:t> </w:t>
      </w:r>
      <w:r>
        <w:rPr>
          <w:color w:val="010202"/>
        </w:rPr>
        <w:t>needs</w:t>
      </w:r>
      <w:r>
        <w:rPr>
          <w:color w:val="010202"/>
          <w:spacing w:val="-1"/>
        </w:rPr>
        <w:t> </w:t>
      </w:r>
      <w:r>
        <w:rPr>
          <w:color w:val="010202"/>
        </w:rPr>
        <w:t>of</w:t>
      </w:r>
      <w:r>
        <w:rPr>
          <w:color w:val="010202"/>
          <w:spacing w:val="-1"/>
        </w:rPr>
        <w:t> </w:t>
      </w:r>
      <w:r>
        <w:rPr>
          <w:color w:val="010202"/>
        </w:rPr>
        <w:t>employees</w:t>
      </w:r>
      <w:r>
        <w:rPr>
          <w:color w:val="010202"/>
          <w:spacing w:val="-1"/>
        </w:rPr>
        <w:t> </w:t>
      </w:r>
      <w:r>
        <w:rPr>
          <w:color w:val="010202"/>
        </w:rPr>
        <w:t>based</w:t>
      </w:r>
      <w:r>
        <w:rPr>
          <w:color w:val="010202"/>
          <w:spacing w:val="-1"/>
        </w:rPr>
        <w:t> </w:t>
      </w:r>
      <w:r>
        <w:rPr>
          <w:color w:val="010202"/>
        </w:rPr>
        <w:t>on</w:t>
      </w:r>
      <w:r>
        <w:rPr>
          <w:color w:val="010202"/>
          <w:spacing w:val="-1"/>
        </w:rPr>
        <w:t> </w:t>
      </w:r>
      <w:r>
        <w:rPr>
          <w:color w:val="010202"/>
        </w:rPr>
        <w:t>their</w:t>
      </w:r>
      <w:r>
        <w:rPr>
          <w:color w:val="010202"/>
          <w:spacing w:val="-1"/>
        </w:rPr>
        <w:t> </w:t>
      </w:r>
      <w:r>
        <w:rPr>
          <w:color w:val="010202"/>
        </w:rPr>
        <w:t>roles</w:t>
      </w:r>
      <w:r>
        <w:rPr>
          <w:color w:val="010202"/>
          <w:spacing w:val="-1"/>
        </w:rPr>
        <w:t> </w:t>
      </w:r>
      <w:r>
        <w:rPr>
          <w:color w:val="010202"/>
        </w:rPr>
        <w:t>and</w:t>
      </w:r>
      <w:r>
        <w:rPr>
          <w:color w:val="010202"/>
          <w:spacing w:val="-1"/>
        </w:rPr>
        <w:t> </w:t>
      </w:r>
      <w:r>
        <w:rPr>
          <w:color w:val="010202"/>
        </w:rPr>
        <w:t>personal</w:t>
      </w:r>
      <w:r>
        <w:rPr>
          <w:color w:val="010202"/>
          <w:spacing w:val="-1"/>
        </w:rPr>
        <w:t> </w:t>
      </w:r>
      <w:r>
        <w:rPr>
          <w:color w:val="010202"/>
          <w:spacing w:val="-2"/>
        </w:rPr>
        <w:t>preferences.</w:t>
      </w:r>
    </w:p>
    <w:p>
      <w:pPr>
        <w:pStyle w:val="BodyText"/>
        <w:spacing w:line="345" w:lineRule="auto" w:before="82"/>
        <w:ind w:left="119" w:right="105" w:firstLine="0"/>
      </w:pPr>
      <w:r>
        <w:rPr>
          <w:b/>
          <w:color w:val="010202"/>
        </w:rPr>
        <w:t>Mental</w:t>
      </w:r>
      <w:r>
        <w:rPr>
          <w:b/>
          <w:color w:val="010202"/>
          <w:spacing w:val="-3"/>
        </w:rPr>
        <w:t> </w:t>
      </w:r>
      <w:r>
        <w:rPr>
          <w:b/>
          <w:color w:val="010202"/>
        </w:rPr>
        <w:t>Health</w:t>
      </w:r>
      <w:r>
        <w:rPr>
          <w:b/>
          <w:color w:val="010202"/>
          <w:spacing w:val="-3"/>
        </w:rPr>
        <w:t> </w:t>
      </w:r>
      <w:r>
        <w:rPr>
          <w:b/>
          <w:color w:val="010202"/>
        </w:rPr>
        <w:t>Support:</w:t>
      </w:r>
      <w:r>
        <w:rPr>
          <w:b/>
          <w:color w:val="010202"/>
          <w:spacing w:val="-3"/>
        </w:rPr>
        <w:t> </w:t>
      </w:r>
      <w:r>
        <w:rPr>
          <w:color w:val="010202"/>
        </w:rPr>
        <w:t>Implement</w:t>
      </w:r>
      <w:r>
        <w:rPr>
          <w:color w:val="010202"/>
          <w:spacing w:val="-3"/>
        </w:rPr>
        <w:t> </w:t>
      </w:r>
      <w:r>
        <w:rPr>
          <w:color w:val="010202"/>
        </w:rPr>
        <w:t>mental</w:t>
      </w:r>
      <w:r>
        <w:rPr>
          <w:color w:val="010202"/>
          <w:spacing w:val="-3"/>
        </w:rPr>
        <w:t> </w:t>
      </w:r>
      <w:r>
        <w:rPr>
          <w:color w:val="010202"/>
        </w:rPr>
        <w:t>health</w:t>
      </w:r>
      <w:r>
        <w:rPr>
          <w:color w:val="010202"/>
          <w:spacing w:val="-3"/>
        </w:rPr>
        <w:t> </w:t>
      </w:r>
      <w:r>
        <w:rPr>
          <w:color w:val="010202"/>
        </w:rPr>
        <w:t>resources,</w:t>
      </w:r>
      <w:r>
        <w:rPr>
          <w:color w:val="010202"/>
          <w:spacing w:val="-3"/>
        </w:rPr>
        <w:t> </w:t>
      </w:r>
      <w:r>
        <w:rPr>
          <w:color w:val="010202"/>
        </w:rPr>
        <w:t>including</w:t>
      </w:r>
      <w:r>
        <w:rPr>
          <w:color w:val="010202"/>
          <w:spacing w:val="-3"/>
        </w:rPr>
        <w:t> </w:t>
      </w:r>
      <w:r>
        <w:rPr>
          <w:color w:val="010202"/>
        </w:rPr>
        <w:t>access</w:t>
      </w:r>
      <w:r>
        <w:rPr>
          <w:color w:val="010202"/>
          <w:spacing w:val="-3"/>
        </w:rPr>
        <w:t> </w:t>
      </w:r>
      <w:r>
        <w:rPr>
          <w:color w:val="010202"/>
        </w:rPr>
        <w:t>to</w:t>
      </w:r>
      <w:r>
        <w:rPr>
          <w:color w:val="010202"/>
          <w:spacing w:val="-3"/>
        </w:rPr>
        <w:t> </w:t>
      </w:r>
      <w:r>
        <w:rPr>
          <w:color w:val="010202"/>
        </w:rPr>
        <w:t>virtual</w:t>
      </w:r>
      <w:r>
        <w:rPr>
          <w:color w:val="010202"/>
          <w:spacing w:val="-3"/>
        </w:rPr>
        <w:t> </w:t>
      </w:r>
      <w:r>
        <w:rPr>
          <w:color w:val="010202"/>
        </w:rPr>
        <w:t>counseling</w:t>
      </w:r>
      <w:r>
        <w:rPr>
          <w:color w:val="010202"/>
          <w:spacing w:val="-3"/>
        </w:rPr>
        <w:t> </w:t>
      </w:r>
      <w:r>
        <w:rPr>
          <w:color w:val="010202"/>
        </w:rPr>
        <w:t>and</w:t>
      </w:r>
      <w:r>
        <w:rPr>
          <w:color w:val="010202"/>
          <w:spacing w:val="-3"/>
        </w:rPr>
        <w:t> </w:t>
      </w:r>
      <w:r>
        <w:rPr>
          <w:color w:val="010202"/>
        </w:rPr>
        <w:t>wellness</w:t>
      </w:r>
      <w:r>
        <w:rPr>
          <w:color w:val="010202"/>
          <w:spacing w:val="-3"/>
        </w:rPr>
        <w:t> </w:t>
      </w:r>
      <w:r>
        <w:rPr>
          <w:color w:val="010202"/>
        </w:rPr>
        <w:t>programs,</w:t>
      </w:r>
      <w:r>
        <w:rPr>
          <w:color w:val="010202"/>
          <w:spacing w:val="-3"/>
        </w:rPr>
        <w:t> </w:t>
      </w:r>
      <w:r>
        <w:rPr>
          <w:color w:val="010202"/>
        </w:rPr>
        <w:t>to</w:t>
      </w:r>
      <w:r>
        <w:rPr>
          <w:color w:val="010202"/>
          <w:spacing w:val="-3"/>
        </w:rPr>
        <w:t> </w:t>
      </w:r>
      <w:r>
        <w:rPr>
          <w:color w:val="010202"/>
        </w:rPr>
        <w:t>support</w:t>
      </w:r>
      <w:r>
        <w:rPr>
          <w:color w:val="010202"/>
          <w:spacing w:val="-3"/>
        </w:rPr>
        <w:t> </w:t>
      </w:r>
      <w:r>
        <w:rPr>
          <w:color w:val="010202"/>
        </w:rPr>
        <w:t>remote</w:t>
      </w:r>
      <w:r>
        <w:rPr>
          <w:color w:val="010202"/>
          <w:spacing w:val="-3"/>
        </w:rPr>
        <w:t> </w:t>
      </w:r>
      <w:r>
        <w:rPr>
          <w:color w:val="010202"/>
        </w:rPr>
        <w:t>employees’</w:t>
      </w:r>
      <w:r>
        <w:rPr>
          <w:color w:val="010202"/>
          <w:spacing w:val="40"/>
        </w:rPr>
        <w:t> </w:t>
      </w:r>
      <w:r>
        <w:rPr>
          <w:color w:val="010202"/>
          <w:spacing w:val="-2"/>
        </w:rPr>
        <w:t>well-being.</w:t>
      </w:r>
    </w:p>
    <w:sectPr>
      <w:type w:val="continuous"/>
      <w:pgSz w:w="12240" w:h="15840"/>
      <w:pgMar w:top="0" w:bottom="0" w:left="8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yriad Pro">
    <w:altName w:val="Myriad Pro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▪"/>
      <w:lvlJc w:val="left"/>
      <w:pPr>
        <w:ind w:left="479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10202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yriad Pro" w:hAnsi="Myriad Pro" w:eastAsia="Myriad Pro" w:cs="Myriad Pro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79" w:hanging="360"/>
    </w:pPr>
    <w:rPr>
      <w:rFonts w:ascii="Myriad Pro" w:hAnsi="Myriad Pro" w:eastAsia="Myriad Pro" w:cs="Myriad Pro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Myriad Pro" w:hAnsi="Myriad Pro" w:eastAsia="Myriad Pro" w:cs="Myriad Pro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433" w:lineRule="exact"/>
      <w:ind w:left="1177"/>
    </w:pPr>
    <w:rPr>
      <w:rFonts w:ascii="Myriad Pro" w:hAnsi="Myriad Pro" w:eastAsia="Myriad Pro" w:cs="Myriad Pro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79" w:hanging="360"/>
    </w:pPr>
    <w:rPr>
      <w:rFonts w:ascii="Myriad Pro" w:hAnsi="Myriad Pro" w:eastAsia="Myriad Pro" w:cs="Myriad Pro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2</dc:title>
  <dcterms:created xsi:type="dcterms:W3CDTF">2024-12-04T07:10:37Z</dcterms:created>
  <dcterms:modified xsi:type="dcterms:W3CDTF">2024-12-04T07:10:37Z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Adobe Illustrator 29.0 (Windows)</vt:lpwstr>
  </property>
  <property fmtid="{D5CDD505-2E9C-101B-9397-08002B2CF9AE}" pid="4" name="LastSaved">
    <vt:filetime>2024-12-04T00:00:00Z</vt:filetime>
  </property>
  <property fmtid="{D5CDD505-2E9C-101B-9397-08002B2CF9AE}" pid="5" name="Producer">
    <vt:lpwstr>Adobe PDF library 17.00</vt:lpwstr>
  </property>
</Properties>
</file>